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9" w:type="dxa"/>
        <w:tblLook w:val="04A0" w:firstRow="1" w:lastRow="0" w:firstColumn="1" w:lastColumn="0" w:noHBand="0" w:noVBand="1"/>
      </w:tblPr>
      <w:tblGrid>
        <w:gridCol w:w="5211"/>
        <w:gridCol w:w="4678"/>
      </w:tblGrid>
      <w:tr w:rsidR="00EC14E3" w:rsidRPr="00EC14E3" w:rsidTr="00571972">
        <w:tc>
          <w:tcPr>
            <w:tcW w:w="5211" w:type="dxa"/>
          </w:tcPr>
          <w:p w:rsidR="00EC14E3" w:rsidRPr="00EC14E3" w:rsidRDefault="00EC14E3" w:rsidP="00EC14E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:rsidR="00EC14E3" w:rsidRPr="00EC14E3" w:rsidRDefault="00EC14E3" w:rsidP="00EC14E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C14E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Утверждена</w:t>
            </w:r>
          </w:p>
          <w:p w:rsidR="00EC14E3" w:rsidRPr="00EC14E3" w:rsidRDefault="00EC14E3" w:rsidP="00EC14E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C14E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приказом </w:t>
            </w:r>
            <w:proofErr w:type="spellStart"/>
            <w:r w:rsidRPr="00EC14E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и.о</w:t>
            </w:r>
            <w:proofErr w:type="spellEnd"/>
            <w:r w:rsidRPr="00EC14E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 министра образования</w:t>
            </w:r>
          </w:p>
          <w:p w:rsidR="00EC14E3" w:rsidRPr="00EC14E3" w:rsidRDefault="00EC14E3" w:rsidP="00EC14E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C14E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Московской области</w:t>
            </w:r>
          </w:p>
          <w:p w:rsidR="00EC14E3" w:rsidRPr="00EC14E3" w:rsidRDefault="00EC14E3" w:rsidP="00EC14E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C14E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от 10.12.2012 № 4980</w:t>
            </w:r>
          </w:p>
        </w:tc>
      </w:tr>
    </w:tbl>
    <w:p w:rsidR="00EC14E3" w:rsidRPr="00EC14E3" w:rsidRDefault="00EC14E3" w:rsidP="00EC14E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C14E3" w:rsidRPr="00EC14E3" w:rsidRDefault="00EC14E3" w:rsidP="00EC14E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14E3" w:rsidRPr="00EC14E3" w:rsidRDefault="00EC14E3" w:rsidP="00EC14E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14E3" w:rsidRPr="00EC14E3" w:rsidRDefault="00EC14E3" w:rsidP="00EC14E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Организационная схема </w:t>
      </w:r>
    </w:p>
    <w:p w:rsidR="00EC14E3" w:rsidRPr="00EC14E3" w:rsidRDefault="00EC14E3" w:rsidP="00EC14E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проведения государственной (итоговой) аттестации </w:t>
      </w:r>
      <w:proofErr w:type="gramStart"/>
      <w:r w:rsidRPr="00EC14E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EC14E3">
        <w:rPr>
          <w:rFonts w:ascii="Times New Roman" w:eastAsia="Times New Roman" w:hAnsi="Times New Roman" w:cs="Times New Roman"/>
          <w:sz w:val="28"/>
          <w:szCs w:val="28"/>
          <w:lang w:eastAsia="ru-RU"/>
        </w:rPr>
        <w:t>, освоивших программы основного общего образования, на  территории  Московской области  в 2013 году</w:t>
      </w:r>
    </w:p>
    <w:p w:rsidR="00EC14E3" w:rsidRPr="00EC14E3" w:rsidRDefault="00EC14E3" w:rsidP="00EC14E3">
      <w:pPr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14E3" w:rsidRPr="00EC14E3" w:rsidRDefault="00EC14E3" w:rsidP="00EC14E3">
      <w:pPr>
        <w:tabs>
          <w:tab w:val="left" w:pos="1134"/>
          <w:tab w:val="left" w:pos="1276"/>
          <w:tab w:val="left" w:pos="1418"/>
          <w:tab w:val="left" w:pos="184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gramStart"/>
      <w:r w:rsidRPr="00EC14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Организационная схема проведения государственной (итоговой) аттестации обучающихся, освоивших программы основного общего образования на территории Московской области в 2013 году (далее - ГИА-9), разработана в соответствии с Положением о государственной (итоговой) аттестации выпускников </w:t>
      </w:r>
      <w:r w:rsidRPr="00EC14E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IX</w:t>
      </w:r>
      <w:r w:rsidRPr="00EC14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EC14E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XI</w:t>
      </w:r>
      <w:r w:rsidRPr="00EC14E3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EC14E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XII</w:t>
      </w:r>
      <w:r w:rsidRPr="00EC14E3">
        <w:rPr>
          <w:rFonts w:ascii="Times New Roman" w:eastAsia="Times New Roman" w:hAnsi="Times New Roman" w:cs="Times New Roman"/>
          <w:sz w:val="28"/>
          <w:szCs w:val="28"/>
          <w:lang w:eastAsia="ru-RU"/>
        </w:rPr>
        <w:t>) классов общеобразовательных учреждений Российской Федерации, утвержденным приказом Министерства образования Российской Федерации от 03.12.1999 № 1075, законодательством Российской Федерации и Московской области в сфере проведения ГИА-9.</w:t>
      </w:r>
      <w:proofErr w:type="gramEnd"/>
    </w:p>
    <w:p w:rsidR="00EC14E3" w:rsidRPr="00EC14E3" w:rsidRDefault="00EC14E3" w:rsidP="00EC14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C14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В ГИА-9 принимают участие все выпускники </w:t>
      </w:r>
      <w:r w:rsidRPr="00EC14E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IX</w:t>
      </w:r>
      <w:r w:rsidRPr="00EC14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классов общеобразовательных учреждений, расположенных на территории Московской области, освоившие образовательные программы основного общего образования.</w:t>
      </w:r>
    </w:p>
    <w:p w:rsidR="00EC14E3" w:rsidRPr="00EC14E3" w:rsidRDefault="00EC14E3" w:rsidP="00EC14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4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Pr="00EC14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Выпускники </w:t>
      </w:r>
      <w:r w:rsidRPr="00EC14E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IX</w:t>
      </w:r>
      <w:r w:rsidRPr="00EC14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классов общеобразовательных учреждений, расположенных на территории Московской области, сдают 4 экзамена: по русскому языку и математике, как обязательные, а также два экзамена по выбору выпускника из числа предметов, </w:t>
      </w:r>
      <w:proofErr w:type="spellStart"/>
      <w:r w:rsidRPr="00EC14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изучавшихся</w:t>
      </w:r>
      <w:proofErr w:type="spellEnd"/>
      <w:r w:rsidRPr="00EC14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</w:t>
      </w:r>
      <w:r w:rsidRPr="00EC14E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IX</w:t>
      </w:r>
      <w:r w:rsidRPr="00EC14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классе (далее – предметы по выбору).</w:t>
      </w:r>
    </w:p>
    <w:p w:rsidR="00EC14E3" w:rsidRPr="00EC14E3" w:rsidRDefault="00EC14E3" w:rsidP="00EC14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C14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ГИА-9 по русскому языку, математике, литературе, физике, химии, географии, биологии, истории, обществознанию проводится с использованием экзаменационных материалов, представляющих собой комплексы заданий стандартизированной формы (контрольных измерительных материалов), и организуется</w:t>
      </w:r>
      <w:r w:rsidRPr="00EC14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территориальными экзаменационными комиссиями (далее-ГИА-9 в новой форме).</w:t>
      </w:r>
      <w:proofErr w:type="gramEnd"/>
    </w:p>
    <w:p w:rsidR="00EC14E3" w:rsidRPr="00EC14E3" w:rsidRDefault="00EC14E3" w:rsidP="00EC14E3">
      <w:pPr>
        <w:tabs>
          <w:tab w:val="num" w:pos="1440"/>
        </w:tabs>
        <w:spacing w:after="0" w:line="340" w:lineRule="exact"/>
        <w:ind w:firstLine="72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C14E3">
        <w:rPr>
          <w:rFonts w:ascii="Times New Roman" w:eastAsia="Calibri" w:hAnsi="Times New Roman" w:cs="Times New Roman"/>
          <w:sz w:val="28"/>
          <w:szCs w:val="28"/>
        </w:rPr>
        <w:t xml:space="preserve">ГИА-9 по другим общеобразовательным предметам, </w:t>
      </w:r>
      <w:proofErr w:type="spellStart"/>
      <w:r w:rsidRPr="00EC14E3">
        <w:rPr>
          <w:rFonts w:ascii="Times New Roman" w:eastAsia="Calibri" w:hAnsi="Times New Roman" w:cs="Times New Roman"/>
          <w:sz w:val="28"/>
          <w:szCs w:val="28"/>
        </w:rPr>
        <w:t>изучавшимся</w:t>
      </w:r>
      <w:proofErr w:type="spellEnd"/>
      <w:r w:rsidRPr="00EC14E3">
        <w:rPr>
          <w:rFonts w:ascii="Times New Roman" w:eastAsia="Calibri" w:hAnsi="Times New Roman" w:cs="Times New Roman"/>
          <w:sz w:val="28"/>
          <w:szCs w:val="28"/>
        </w:rPr>
        <w:t xml:space="preserve"> в </w:t>
      </w:r>
      <w:r w:rsidRPr="00EC14E3">
        <w:rPr>
          <w:rFonts w:ascii="Times New Roman" w:eastAsia="Calibri" w:hAnsi="Times New Roman" w:cs="Times New Roman"/>
          <w:sz w:val="28"/>
          <w:szCs w:val="28"/>
          <w:lang w:val="en-US"/>
        </w:rPr>
        <w:t>IX</w:t>
      </w:r>
      <w:r w:rsidRPr="00EC14E3">
        <w:rPr>
          <w:rFonts w:ascii="Times New Roman" w:eastAsia="Calibri" w:hAnsi="Times New Roman" w:cs="Times New Roman"/>
          <w:sz w:val="28"/>
          <w:szCs w:val="28"/>
        </w:rPr>
        <w:t xml:space="preserve"> классе, проводится в форме письменных и устных экзаменов с использованием текстов, тем, заданий, билетов.</w:t>
      </w:r>
    </w:p>
    <w:p w:rsidR="00EC14E3" w:rsidRPr="00EC14E3" w:rsidRDefault="00EC14E3" w:rsidP="00EC14E3">
      <w:pPr>
        <w:spacing w:after="0" w:line="340" w:lineRule="exact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EC14E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Выпускники </w:t>
      </w:r>
      <w:r w:rsidRPr="00EC14E3">
        <w:rPr>
          <w:rFonts w:ascii="Times New Roman" w:eastAsia="Calibri" w:hAnsi="Times New Roman" w:cs="Times New Roman"/>
          <w:sz w:val="28"/>
          <w:szCs w:val="28"/>
        </w:rPr>
        <w:t>федеральных государственных общеобразовательных учреждений; негосударственных общеобразовательных учреждений; специальных (коррекционных) образовательных учреждений и специальных (коррекционных) классов в общеобразовательных учреждениях; образовательных учреждений для детей, нуждающихся в психолого-</w:t>
      </w:r>
      <w:r w:rsidRPr="00EC14E3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педагогической и медико-социальной помощи; специальных учебно-воспитательных учреждений закрытого типа для детей и подростков с </w:t>
      </w:r>
      <w:proofErr w:type="spellStart"/>
      <w:r w:rsidRPr="00EC14E3">
        <w:rPr>
          <w:rFonts w:ascii="Times New Roman" w:eastAsia="Calibri" w:hAnsi="Times New Roman" w:cs="Times New Roman"/>
          <w:sz w:val="28"/>
          <w:szCs w:val="28"/>
        </w:rPr>
        <w:t>девиантным</w:t>
      </w:r>
      <w:proofErr w:type="spellEnd"/>
      <w:r w:rsidRPr="00EC14E3">
        <w:rPr>
          <w:rFonts w:ascii="Times New Roman" w:eastAsia="Calibri" w:hAnsi="Times New Roman" w:cs="Times New Roman"/>
          <w:sz w:val="28"/>
          <w:szCs w:val="28"/>
        </w:rPr>
        <w:t xml:space="preserve"> (общественно опасным) поведением; образовательных учреждений уголовно-исполнительной системы; общеобразовательных учреждений при лечебных учреждениях;</w:t>
      </w:r>
      <w:proofErr w:type="gramEnd"/>
      <w:r w:rsidRPr="00EC14E3">
        <w:rPr>
          <w:rFonts w:ascii="Times New Roman" w:eastAsia="Calibri" w:hAnsi="Times New Roman" w:cs="Times New Roman"/>
          <w:sz w:val="28"/>
          <w:szCs w:val="28"/>
        </w:rPr>
        <w:t xml:space="preserve"> обучающиеся по состоянию здоровья на дому; дети-инвалиды; дети-сироты и дети, оставшиеся без попечения родителей, принимают участие в ГИА- 9 в новой форме на добровольной основе.</w:t>
      </w:r>
    </w:p>
    <w:p w:rsidR="00EC14E3" w:rsidRPr="00EC14E3" w:rsidRDefault="00EC14E3" w:rsidP="00EC14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Сроки проведения ГИА-9 в новой форме устанавливаются </w:t>
      </w:r>
      <w:proofErr w:type="spellStart"/>
      <w:r w:rsidRPr="00EC14E3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Рособрнадзором</w:t>
      </w:r>
      <w:proofErr w:type="spellEnd"/>
      <w:r w:rsidRPr="00EC14E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C14E3" w:rsidRPr="00EC14E3" w:rsidRDefault="00EC14E3" w:rsidP="00EC14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E3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Сроки досрочных экзаменов, экзаменов, проводимых для выпускников, пропустивших ГИА-9 по уважительным причинам, повторных экзаменов устанавливаются Министерством образования Московской области (далее – Министерство)</w:t>
      </w:r>
      <w:r w:rsidRPr="00EC14E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</w:t>
      </w:r>
    </w:p>
    <w:p w:rsidR="00EC14E3" w:rsidRPr="00EC14E3" w:rsidRDefault="00EC14E3" w:rsidP="00EC14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C14E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5. ГИА-9 проводится Министерством совместно с органами местного самоуправления муниципальных образований Московской области, осуществляющими управление в сфере образования (далее – муниципальные органы управления образованием), при участии образовательных учреждений, расположенных на территории Московской области (далее – ОУ). </w:t>
      </w:r>
    </w:p>
    <w:p w:rsidR="00EC14E3" w:rsidRPr="00EC14E3" w:rsidRDefault="00EC14E3" w:rsidP="00EC14E3">
      <w:pPr>
        <w:tabs>
          <w:tab w:val="left" w:pos="1134"/>
          <w:tab w:val="left" w:pos="1701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E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6. Организационное и технологическое сопровождение, а также информационное обеспечение ГИА-9 в новой форме осуществляет Региональный центр обработки информации Государственного бюджетного образовательного учреждения высшего профессионального образования Московской области</w:t>
      </w:r>
      <w:r w:rsidRPr="00EC14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«Академия социального управления» </w:t>
      </w:r>
      <w:r w:rsidRPr="00EC14E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(далее - </w:t>
      </w:r>
      <w:r w:rsidRPr="00EC14E3">
        <w:rPr>
          <w:rFonts w:ascii="Times New Roman" w:eastAsia="Times New Roman" w:hAnsi="Times New Roman" w:cs="Times New Roman"/>
          <w:sz w:val="28"/>
          <w:szCs w:val="28"/>
          <w:lang w:eastAsia="ru-RU"/>
        </w:rPr>
        <w:t>РЦОИ).</w:t>
      </w:r>
    </w:p>
    <w:p w:rsidR="00EC14E3" w:rsidRPr="00EC14E3" w:rsidRDefault="00EC14E3" w:rsidP="00EC14E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14E3">
        <w:rPr>
          <w:rFonts w:ascii="Times New Roman" w:eastAsia="Calibri" w:hAnsi="Times New Roman" w:cs="Times New Roman"/>
          <w:snapToGrid w:val="0"/>
          <w:sz w:val="28"/>
          <w:szCs w:val="28"/>
        </w:rPr>
        <w:t xml:space="preserve">ГИА-9 в новой форме по русскому языку и математике проводятся </w:t>
      </w:r>
      <w:r w:rsidRPr="00EC14E3">
        <w:rPr>
          <w:rFonts w:ascii="Times New Roman" w:eastAsia="Calibri" w:hAnsi="Times New Roman" w:cs="Times New Roman"/>
          <w:sz w:val="28"/>
          <w:szCs w:val="28"/>
        </w:rPr>
        <w:t xml:space="preserve">с использованием автоматизированной информационной системы  «Экзамен» закрытого акционерного общества «КРОК Инкорпорейтед». </w:t>
      </w:r>
    </w:p>
    <w:p w:rsidR="00EC14E3" w:rsidRPr="00EC14E3" w:rsidRDefault="00EC14E3" w:rsidP="00EC14E3">
      <w:pPr>
        <w:tabs>
          <w:tab w:val="left" w:pos="1134"/>
          <w:tab w:val="left" w:pos="1701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C14E3">
        <w:rPr>
          <w:rFonts w:ascii="Times New Roman" w:eastAsia="Times New Roman" w:hAnsi="Times New Roman" w:cs="Calibri"/>
          <w:sz w:val="28"/>
          <w:szCs w:val="28"/>
          <w:lang w:eastAsia="ru-RU"/>
        </w:rPr>
        <w:t>ГИА-9 в новой форме по предметам по выбору проводятся без применения технологий автоматизированной обработки.</w:t>
      </w:r>
    </w:p>
    <w:p w:rsidR="00EC14E3" w:rsidRPr="00EC14E3" w:rsidRDefault="00EC14E3" w:rsidP="00EC14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Формирование и сопровождение региональной информационной системы обеспечения проведения государственной (итоговой) аттестации </w:t>
      </w:r>
      <w:proofErr w:type="gramStart"/>
      <w:r w:rsidRPr="00EC14E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EC14E3">
        <w:rPr>
          <w:rFonts w:ascii="Times New Roman" w:eastAsia="Times New Roman" w:hAnsi="Times New Roman" w:cs="Times New Roman"/>
          <w:sz w:val="28"/>
          <w:szCs w:val="28"/>
          <w:lang w:eastAsia="ru-RU"/>
        </w:rPr>
        <w:t>, освоивших основные образовательные программы основного общего образования, осуществляет РЦОИ совместно с муниципальными органами управления образованием.</w:t>
      </w:r>
    </w:p>
    <w:p w:rsidR="00EC14E3" w:rsidRPr="00EC14E3" w:rsidRDefault="00EC14E3" w:rsidP="00EC14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C14E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8. Методическое сопровождение ГИА-9 в новой форме осуществляет Государственное бюджетное образовательное учреждение высшего профессионального образования Московской области</w:t>
      </w:r>
      <w:r w:rsidRPr="00EC14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«Академия социального управления»</w:t>
      </w:r>
      <w:r w:rsidRPr="00EC14E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включая обучение председателей, заместителей председателя и экспертов территориальных предметных комиссий по общеобразовательным предметам. </w:t>
      </w:r>
    </w:p>
    <w:p w:rsidR="00EC14E3" w:rsidRPr="00EC14E3" w:rsidRDefault="00EC14E3" w:rsidP="00EC14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napToGrid w:val="0"/>
          <w:sz w:val="28"/>
          <w:szCs w:val="28"/>
          <w:lang w:eastAsia="ru-RU"/>
        </w:rPr>
      </w:pPr>
      <w:r w:rsidRPr="00EC14E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9. Обеспечение условий проведения ГИА-9 в муниципальных об</w:t>
      </w:r>
      <w:r w:rsidRPr="00EC14E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softHyphen/>
        <w:t xml:space="preserve">разованиях осуществляют муниципальные органы управления образованием </w:t>
      </w:r>
      <w:r w:rsidRPr="00EC14E3">
        <w:rPr>
          <w:rFonts w:ascii="Times New Roman" w:eastAsia="Times New Roman" w:hAnsi="Times New Roman" w:cs="Times New Roman"/>
          <w:snapToGrid w:val="0"/>
          <w:color w:val="000000"/>
          <w:sz w:val="28"/>
          <w:szCs w:val="28"/>
          <w:lang w:eastAsia="ru-RU"/>
        </w:rPr>
        <w:t>и ОУ.</w:t>
      </w:r>
    </w:p>
    <w:p w:rsidR="00EC14E3" w:rsidRPr="00EC14E3" w:rsidRDefault="00EC14E3" w:rsidP="00EC14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C14E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lastRenderedPageBreak/>
        <w:t>10. Для организации и проведения ГИА-9 ежегодно создаются экзаменационные, предметные и конфликтные комиссии, осуществляющие свою деятельность в соответствии с нормативными правовыми актами, утвержденными Министерством.</w:t>
      </w:r>
    </w:p>
    <w:p w:rsidR="00EC14E3" w:rsidRPr="00EC14E3" w:rsidRDefault="00EC14E3" w:rsidP="00EC14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C14E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Координацию проведения ГИА-9 в новой форме осуществляет государственная экзаменационная комиссия Московской области           (далее - ГЭК). </w:t>
      </w:r>
    </w:p>
    <w:p w:rsidR="00EC14E3" w:rsidRPr="00EC14E3" w:rsidRDefault="00EC14E3" w:rsidP="00EC14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E3">
        <w:rPr>
          <w:rFonts w:ascii="Times New Roman" w:eastAsia="Times New Roman" w:hAnsi="Times New Roman" w:cs="Times New Roman"/>
          <w:sz w:val="28"/>
          <w:szCs w:val="28"/>
          <w:lang w:eastAsia="ru-RU"/>
        </w:rPr>
        <w:t>В муниципальных образованиях Московской области создаются территориальные экзаменационные комиссии (подкомиссии) ГЭК (далее – ТЭК), осуществляющие отдельные полномочия ГЭК на территории одного или нескольких муниципальных образований.</w:t>
      </w:r>
    </w:p>
    <w:p w:rsidR="00EC14E3" w:rsidRPr="00EC14E3" w:rsidRDefault="00EC14E3" w:rsidP="00EC14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C14E3">
        <w:rPr>
          <w:rFonts w:ascii="Times New Roman" w:eastAsia="Times New Roman" w:hAnsi="Times New Roman" w:cs="Times New Roman"/>
          <w:sz w:val="28"/>
          <w:szCs w:val="28"/>
          <w:lang w:eastAsia="ru-RU"/>
        </w:rPr>
        <w:t>11. Для проверки и оценивания</w:t>
      </w:r>
      <w:r w:rsidRPr="00EC14E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экзаменационных работ выпускников, сдающих ГИА-9 в новой форме, ТЭК создает подкомиссии – территориальные предметные комиссии по общеобразовательным предметам, состав которых утверждается приказом муниципального органа управления образованием по согласованию с ТЭК.</w:t>
      </w:r>
    </w:p>
    <w:p w:rsidR="00EC14E3" w:rsidRPr="00EC14E3" w:rsidRDefault="00EC14E3" w:rsidP="00EC14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C14E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Состав предметных комиссий формируется из числа педагогических работников образовательных учреждений, расположенных на территории муниципального образования, прошедших </w:t>
      </w:r>
      <w:r w:rsidRPr="00EC14E3">
        <w:rPr>
          <w:rFonts w:ascii="Times New Roman" w:eastAsia="Times New Roman" w:hAnsi="Times New Roman" w:cs="Times New Roman"/>
          <w:snapToGrid w:val="0"/>
          <w:sz w:val="28"/>
          <w:lang w:eastAsia="ru-RU"/>
        </w:rPr>
        <w:t>подготовку.</w:t>
      </w:r>
    </w:p>
    <w:p w:rsidR="00EC14E3" w:rsidRPr="00EC14E3" w:rsidRDefault="00EC14E3" w:rsidP="00EC14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C14E3">
        <w:rPr>
          <w:rFonts w:ascii="Times New Roman" w:eastAsia="Times New Roman" w:hAnsi="Times New Roman" w:cs="Times New Roman"/>
          <w:snapToGrid w:val="0"/>
          <w:sz w:val="28"/>
          <w:lang w:eastAsia="ru-RU"/>
        </w:rPr>
        <w:t xml:space="preserve">Количественный состав предметных комиссий </w:t>
      </w:r>
      <w:r w:rsidRPr="00EC14E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ТЭК</w:t>
      </w:r>
      <w:r w:rsidRPr="00EC14E3">
        <w:rPr>
          <w:rFonts w:ascii="Times New Roman" w:eastAsia="Times New Roman" w:hAnsi="Times New Roman" w:cs="Times New Roman"/>
          <w:snapToGrid w:val="0"/>
          <w:sz w:val="28"/>
          <w:lang w:eastAsia="ru-RU"/>
        </w:rPr>
        <w:t xml:space="preserve"> определяется исходя из числа участников экзамена </w:t>
      </w:r>
      <w:r w:rsidRPr="00EC14E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и с учетом сроков проверки экзаменационных работ выпускников в течение 2-х дней, при этом каждая работа проверяется двумя экспертами. </w:t>
      </w:r>
    </w:p>
    <w:p w:rsidR="00EC14E3" w:rsidRPr="00EC14E3" w:rsidRDefault="00EC14E3" w:rsidP="00EC14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E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Проверка экзаменационных работ выпускников проводится территориальной предметной комиссией в специально определенном муниципальным органом управления образованием</w:t>
      </w:r>
      <w:r w:rsidRPr="00EC14E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по согласованию с ТЭК</w:t>
      </w:r>
      <w:r w:rsidRPr="00EC14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проверки месте.</w:t>
      </w:r>
    </w:p>
    <w:p w:rsidR="00EC14E3" w:rsidRPr="00EC14E3" w:rsidRDefault="00EC14E3" w:rsidP="00EC14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E3">
        <w:rPr>
          <w:rFonts w:ascii="Times New Roman" w:eastAsia="Times New Roman" w:hAnsi="Times New Roman" w:cs="Times New Roman"/>
          <w:sz w:val="28"/>
          <w:szCs w:val="28"/>
          <w:lang w:eastAsia="ru-RU"/>
        </w:rPr>
        <w:t>12. В целях обеспечения прав выпускников на объективное оценивание при проведении ГИА-9 создаются территориальные конфликтные комиссии, в состав которых не могут входить члены ТЭК и территориальных предметных комиссий.</w:t>
      </w:r>
    </w:p>
    <w:p w:rsidR="00EC14E3" w:rsidRPr="00EC14E3" w:rsidRDefault="00EC14E3" w:rsidP="00EC14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 Для проведения ГИА - 9 в новой форме в муниципальных образованиях Московской области создаются пункты проведения экзамена (далее – ППЭ). </w:t>
      </w:r>
    </w:p>
    <w:p w:rsidR="00EC14E3" w:rsidRPr="00EC14E3" w:rsidRDefault="00EC14E3" w:rsidP="00EC14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Создание и функционирование ППЭ осуществляется в соответствии с Положением о пункте проведения экзамена для выпускников </w:t>
      </w:r>
      <w:r w:rsidRPr="00EC14E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IX</w:t>
      </w:r>
      <w:r w:rsidRPr="00EC14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классов на территории Московской области, утвержденным распорядительным актом Министерства.</w:t>
      </w:r>
    </w:p>
    <w:p w:rsidR="00EC14E3" w:rsidRPr="00EC14E3" w:rsidRDefault="00EC14E3" w:rsidP="00EC14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E3">
        <w:rPr>
          <w:rFonts w:ascii="Times New Roman" w:eastAsia="Times New Roman" w:hAnsi="Times New Roman" w:cs="Times New Roman"/>
          <w:sz w:val="28"/>
          <w:szCs w:val="28"/>
          <w:lang w:eastAsia="ru-RU"/>
        </w:rPr>
        <w:t>14. Проведение экзаменов в каждом ППЭ обеспечивают руководитель ППЭ и организаторы, осуществляющие свою деятельность в соответствии с инструкциями для сотрудников ППЭ.</w:t>
      </w:r>
    </w:p>
    <w:p w:rsidR="00EC14E3" w:rsidRPr="00EC14E3" w:rsidRDefault="00EC14E3" w:rsidP="00EC14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 В целях усиления </w:t>
      </w:r>
      <w:proofErr w:type="gramStart"/>
      <w:r w:rsidRPr="00EC14E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Pr="00EC14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проведением ГИА-9 в новой форме ТЭК направляет своих уполномоченных представителей в ППЭ и территориальные предметные комиссии.</w:t>
      </w:r>
    </w:p>
    <w:p w:rsidR="00EC14E3" w:rsidRPr="00EC14E3" w:rsidRDefault="00EC14E3" w:rsidP="00EC14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E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16. В состав уполномоченных представителей ТЭК могут входить представители муниципальных органов управления образованием и образовательных учреждений, расположенных на территории Московской области.</w:t>
      </w:r>
    </w:p>
    <w:p w:rsidR="00EC14E3" w:rsidRPr="00EC14E3" w:rsidRDefault="00EC14E3" w:rsidP="00EC14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E3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 уполномоченных представителей ТЭК утверждается муниципальным органом управления образованием.</w:t>
      </w:r>
    </w:p>
    <w:p w:rsidR="00EC14E3" w:rsidRPr="00EC14E3" w:rsidRDefault="00EC14E3" w:rsidP="00EC14E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EC14E3">
        <w:rPr>
          <w:rFonts w:ascii="Times New Roman" w:eastAsia="Calibri" w:hAnsi="Times New Roman" w:cs="Times New Roman"/>
          <w:sz w:val="28"/>
        </w:rPr>
        <w:t>17. Тиражирование и выдачу экзаменационных материалов для проведения ГИА-9 в новой форме в муниципальные органы управления образованием осуществляет РЦОИ.</w:t>
      </w:r>
    </w:p>
    <w:p w:rsidR="00EC14E3" w:rsidRPr="00EC14E3" w:rsidRDefault="00EC14E3" w:rsidP="00EC14E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36"/>
        </w:rPr>
      </w:pPr>
      <w:r w:rsidRPr="00EC14E3">
        <w:rPr>
          <w:rFonts w:ascii="Times New Roman" w:eastAsia="Calibri" w:hAnsi="Times New Roman" w:cs="Times New Roman"/>
          <w:sz w:val="28"/>
        </w:rPr>
        <w:t xml:space="preserve">Экзаменационные материалы выдаются </w:t>
      </w:r>
      <w:r w:rsidRPr="00EC14E3">
        <w:rPr>
          <w:rFonts w:ascii="Times New Roman" w:eastAsia="Calibri" w:hAnsi="Times New Roman" w:cs="Times New Roman"/>
          <w:color w:val="000000"/>
          <w:sz w:val="28"/>
        </w:rPr>
        <w:t>уполномоченному представителю муниципального органа управления образованием в соответствии с графиком выдачи.</w:t>
      </w:r>
    </w:p>
    <w:p w:rsidR="00EC14E3" w:rsidRPr="00EC14E3" w:rsidRDefault="00EC14E3" w:rsidP="00EC14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E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18. Хранение экзаменационных материалов, полученных в РЦОИ, до дня проведения экзаменов </w:t>
      </w:r>
      <w:r w:rsidRPr="00EC14E3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осуществляется в муниципальных органах управления образованием, где приказом назначаются лица, ответственные за хранение и выдачу экзаменационных материалов.</w:t>
      </w:r>
    </w:p>
    <w:p w:rsidR="00EC14E3" w:rsidRPr="00EC14E3" w:rsidRDefault="00EC14E3" w:rsidP="00EC14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 Доставку экзаменационных материалов в ППЭ осуществляют уполномоченные представители ТЭК накануне или в день проведения экзаменов. </w:t>
      </w:r>
    </w:p>
    <w:p w:rsidR="00EC14E3" w:rsidRPr="00EC14E3" w:rsidRDefault="00EC14E3" w:rsidP="00EC14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EC14E3">
        <w:rPr>
          <w:rFonts w:ascii="Times New Roman" w:eastAsia="Times New Roman" w:hAnsi="Times New Roman" w:cs="Times New Roman"/>
          <w:sz w:val="28"/>
          <w:lang w:eastAsia="ru-RU"/>
        </w:rPr>
        <w:t>Хранение экзаменационных материалов до начала экзамена в ППЭ обеспечивается руководителем ППЭ.</w:t>
      </w:r>
    </w:p>
    <w:p w:rsidR="00EC14E3" w:rsidRPr="00EC14E3" w:rsidRDefault="00EC14E3" w:rsidP="00EC14E3">
      <w:pPr>
        <w:widowControl w:val="0"/>
        <w:tabs>
          <w:tab w:val="left" w:pos="902"/>
        </w:tabs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C14E3">
        <w:rPr>
          <w:rFonts w:ascii="Times New Roman" w:eastAsia="Calibri" w:hAnsi="Times New Roman" w:cs="Times New Roman"/>
          <w:color w:val="000000"/>
          <w:sz w:val="28"/>
          <w:szCs w:val="28"/>
        </w:rPr>
        <w:t>Приемка и передача экзаменационных материалов производится  с составлением актов приемки-передачи, которые подписывают представители передающей и принимающей сторон.</w:t>
      </w:r>
    </w:p>
    <w:p w:rsidR="00EC14E3" w:rsidRPr="00EC14E3" w:rsidRDefault="00EC14E3" w:rsidP="00EC14E3">
      <w:pPr>
        <w:widowControl w:val="0"/>
        <w:tabs>
          <w:tab w:val="left" w:pos="902"/>
        </w:tabs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C14E3">
        <w:rPr>
          <w:rFonts w:ascii="Times New Roman" w:eastAsia="Calibri" w:hAnsi="Times New Roman" w:cs="Times New Roman"/>
          <w:color w:val="000000"/>
          <w:sz w:val="28"/>
          <w:szCs w:val="28"/>
        </w:rPr>
        <w:t>20. Экзаменационные работы по общеобразовательным предметам направляются в РЦОИ, где осуществляется прием, обработка экзаменационных работ и распределение их между ТПК для проверки.</w:t>
      </w:r>
    </w:p>
    <w:p w:rsidR="00EC14E3" w:rsidRPr="00EC14E3" w:rsidRDefault="00EC14E3" w:rsidP="00EC14E3">
      <w:pPr>
        <w:spacing w:after="0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14E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21. Экзаменационные работы по предметам по выбору шифруются </w:t>
      </w:r>
      <w:r w:rsidRPr="00EC14E3">
        <w:rPr>
          <w:rFonts w:ascii="Times New Roman" w:eastAsia="Calibri" w:hAnsi="Times New Roman" w:cs="Times New Roman"/>
          <w:sz w:val="28"/>
          <w:szCs w:val="28"/>
        </w:rPr>
        <w:t>членами ТЭК.</w:t>
      </w:r>
    </w:p>
    <w:p w:rsidR="00EC14E3" w:rsidRPr="00EC14E3" w:rsidRDefault="00EC14E3" w:rsidP="00EC14E3">
      <w:pPr>
        <w:widowControl w:val="0"/>
        <w:tabs>
          <w:tab w:val="left" w:pos="902"/>
        </w:tabs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C14E3">
        <w:rPr>
          <w:rFonts w:ascii="Times New Roman" w:eastAsia="Calibri" w:hAnsi="Times New Roman" w:cs="Times New Roman"/>
          <w:sz w:val="28"/>
          <w:szCs w:val="28"/>
        </w:rPr>
        <w:t>Зашифрованные работы передаются в РЦОИ и распределяются между ТПК для проверки.</w:t>
      </w:r>
    </w:p>
    <w:p w:rsidR="00EC14E3" w:rsidRPr="00EC14E3" w:rsidRDefault="00EC14E3" w:rsidP="00EC14E3">
      <w:pPr>
        <w:widowControl w:val="0"/>
        <w:tabs>
          <w:tab w:val="left" w:pos="902"/>
        </w:tabs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14E3">
        <w:rPr>
          <w:rFonts w:ascii="Times New Roman" w:eastAsia="Calibri" w:hAnsi="Times New Roman" w:cs="Times New Roman"/>
          <w:sz w:val="28"/>
          <w:szCs w:val="28"/>
        </w:rPr>
        <w:t>Дешифровка работ по окончанию проверки всех экзаменационных работ проводится членами ТЭК.</w:t>
      </w:r>
    </w:p>
    <w:p w:rsidR="00EC14E3" w:rsidRPr="00EC14E3" w:rsidRDefault="00EC14E3" w:rsidP="00EC14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C14E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22. </w:t>
      </w:r>
      <w:r w:rsidRPr="00EC14E3">
        <w:rPr>
          <w:rFonts w:ascii="Times New Roman" w:eastAsia="Times New Roman" w:hAnsi="Times New Roman" w:cs="Times New Roman"/>
          <w:snapToGrid w:val="0"/>
          <w:sz w:val="28"/>
          <w:lang w:eastAsia="ru-RU"/>
        </w:rPr>
        <w:t xml:space="preserve">В целях усиления </w:t>
      </w:r>
      <w:proofErr w:type="gramStart"/>
      <w:r w:rsidRPr="00EC14E3">
        <w:rPr>
          <w:rFonts w:ascii="Times New Roman" w:eastAsia="Times New Roman" w:hAnsi="Times New Roman" w:cs="Times New Roman"/>
          <w:snapToGrid w:val="0"/>
          <w:sz w:val="28"/>
          <w:lang w:eastAsia="ru-RU"/>
        </w:rPr>
        <w:t>контроля за</w:t>
      </w:r>
      <w:proofErr w:type="gramEnd"/>
      <w:r w:rsidRPr="00EC14E3">
        <w:rPr>
          <w:rFonts w:ascii="Times New Roman" w:eastAsia="Times New Roman" w:hAnsi="Times New Roman" w:cs="Times New Roman"/>
          <w:snapToGrid w:val="0"/>
          <w:sz w:val="28"/>
          <w:lang w:eastAsia="ru-RU"/>
        </w:rPr>
        <w:t xml:space="preserve"> ходом проведения ГИА-9 на территории Московской области организуется система общественного наблюдения.</w:t>
      </w:r>
    </w:p>
    <w:p w:rsidR="00EC14E3" w:rsidRPr="00EC14E3" w:rsidRDefault="00EC14E3" w:rsidP="00EC14E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14E3">
        <w:rPr>
          <w:rFonts w:ascii="Times New Roman" w:eastAsia="Calibri" w:hAnsi="Times New Roman" w:cs="Times New Roman"/>
          <w:snapToGrid w:val="0"/>
          <w:sz w:val="28"/>
          <w:szCs w:val="28"/>
        </w:rPr>
        <w:t xml:space="preserve">Аккредитацию </w:t>
      </w:r>
      <w:r w:rsidRPr="00EC14E3">
        <w:rPr>
          <w:rFonts w:ascii="Times New Roman" w:eastAsia="Calibri" w:hAnsi="Times New Roman" w:cs="Times New Roman"/>
          <w:sz w:val="28"/>
          <w:szCs w:val="28"/>
        </w:rPr>
        <w:t>лиц, желающих стать общественными наблюдателями, осуществляют</w:t>
      </w:r>
      <w:r w:rsidRPr="00EC14E3">
        <w:rPr>
          <w:rFonts w:ascii="Times New Roman" w:eastAsia="Calibri" w:hAnsi="Times New Roman" w:cs="Times New Roman"/>
          <w:snapToGrid w:val="0"/>
          <w:sz w:val="28"/>
          <w:szCs w:val="28"/>
        </w:rPr>
        <w:t xml:space="preserve"> муниципальные органы управления образованием в порядке, определяемом </w:t>
      </w:r>
      <w:r w:rsidRPr="00EC14E3">
        <w:rPr>
          <w:rFonts w:ascii="Times New Roman" w:eastAsia="Calibri" w:hAnsi="Times New Roman" w:cs="Times New Roman"/>
          <w:sz w:val="28"/>
          <w:szCs w:val="28"/>
        </w:rPr>
        <w:t xml:space="preserve">Положением о системе общественного наблюдения при проведении государственной (итоговой) аттестации обучающихся, освоивших образовательные программы основного общего образования или среднего (полного) общего образования, утвержденным приказом </w:t>
      </w:r>
      <w:proofErr w:type="spellStart"/>
      <w:r w:rsidRPr="00EC14E3">
        <w:rPr>
          <w:rFonts w:ascii="Times New Roman" w:eastAsia="Calibri" w:hAnsi="Times New Roman" w:cs="Times New Roman"/>
          <w:sz w:val="28"/>
          <w:szCs w:val="28"/>
        </w:rPr>
        <w:t>Минобрнауки</w:t>
      </w:r>
      <w:proofErr w:type="spellEnd"/>
      <w:r w:rsidRPr="00EC14E3">
        <w:rPr>
          <w:rFonts w:ascii="Times New Roman" w:eastAsia="Calibri" w:hAnsi="Times New Roman" w:cs="Times New Roman"/>
          <w:sz w:val="28"/>
          <w:szCs w:val="28"/>
        </w:rPr>
        <w:t xml:space="preserve"> России от 29.08.2011 № 2235.</w:t>
      </w:r>
    </w:p>
    <w:p w:rsidR="00EC14E3" w:rsidRPr="00EC14E3" w:rsidRDefault="00EC14E3" w:rsidP="00EC14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E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lastRenderedPageBreak/>
        <w:t>23. Лица, участвующие в организации и проведении ГИА-9, как должностные лица, исполняющие организационно - распорядительные функции в государственных и муниципальных учреждениях, несут ответственность в соответствии с законодательством Российской Федерации за ненадлежащее выполнение своих обязанностей и злоупотребление служебным положением.</w:t>
      </w:r>
    </w:p>
    <w:p w:rsidR="00EC14E3" w:rsidRPr="00EC14E3" w:rsidRDefault="00EC14E3" w:rsidP="00EC14E3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C14E3" w:rsidRPr="00EC14E3" w:rsidRDefault="00EC14E3" w:rsidP="00EC14E3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C3093" w:rsidRDefault="000C3093">
      <w:bookmarkStart w:id="0" w:name="_GoBack"/>
      <w:bookmarkEnd w:id="0"/>
    </w:p>
    <w:sectPr w:rsidR="000C3093" w:rsidSect="000433DD">
      <w:headerReference w:type="default" r:id="rId5"/>
      <w:pgSz w:w="11906" w:h="16838" w:code="9"/>
      <w:pgMar w:top="1134" w:right="851" w:bottom="1135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3DD" w:rsidRDefault="00EC14E3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5</w:t>
    </w:r>
    <w:r>
      <w:fldChar w:fldCharType="end"/>
    </w:r>
  </w:p>
  <w:p w:rsidR="000433DD" w:rsidRDefault="00EC14E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4E3"/>
    <w:rsid w:val="000C3093"/>
    <w:rsid w:val="00EC1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C14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C14E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C14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C14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1435</Words>
  <Characters>8186</Characters>
  <Application>Microsoft Office Word</Application>
  <DocSecurity>0</DocSecurity>
  <Lines>68</Lines>
  <Paragraphs>19</Paragraphs>
  <ScaleCrop>false</ScaleCrop>
  <Company/>
  <LinksUpToDate>false</LinksUpToDate>
  <CharactersWithSpaces>9602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2013-03-13T08:10:00Z</dcterms:created>
  <dcterms:modified xsi:type="dcterms:W3CDTF">2013-03-13T08:10:00Z</dcterms:modified>
</cp:coreProperties>
</file>