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1E0" w:firstRow="1" w:lastRow="1" w:firstColumn="1" w:lastColumn="1" w:noHBand="0" w:noVBand="0"/>
      </w:tblPr>
      <w:tblGrid>
        <w:gridCol w:w="5070"/>
        <w:gridCol w:w="4677"/>
      </w:tblGrid>
      <w:tr w:rsidR="00C42798" w:rsidRPr="00C42798" w:rsidTr="00D47A4B">
        <w:tc>
          <w:tcPr>
            <w:tcW w:w="5070" w:type="dxa"/>
          </w:tcPr>
          <w:p w:rsidR="00C42798" w:rsidRPr="00C42798" w:rsidRDefault="00C42798" w:rsidP="00C427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</w:tcPr>
          <w:p w:rsidR="00C42798" w:rsidRPr="00C42798" w:rsidRDefault="00C42798" w:rsidP="00C42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7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C42798" w:rsidRPr="00C42798" w:rsidRDefault="00C42798" w:rsidP="00C42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7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приказом </w:t>
            </w:r>
            <w:proofErr w:type="spellStart"/>
            <w:r w:rsidRPr="00C427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</w:t>
            </w:r>
            <w:proofErr w:type="spellEnd"/>
            <w:r w:rsidRPr="00C427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министра образования</w:t>
            </w:r>
          </w:p>
          <w:p w:rsidR="00C42798" w:rsidRPr="00C42798" w:rsidRDefault="00C42798" w:rsidP="00C42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7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Московской области</w:t>
            </w:r>
          </w:p>
          <w:p w:rsidR="00C42798" w:rsidRPr="00C42798" w:rsidRDefault="00C42798" w:rsidP="00C427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27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10.12.2012 № 4980</w:t>
            </w:r>
          </w:p>
        </w:tc>
      </w:tr>
    </w:tbl>
    <w:p w:rsidR="00C42798" w:rsidRPr="00C42798" w:rsidRDefault="00C42798" w:rsidP="00C42798">
      <w:pPr>
        <w:spacing w:after="0"/>
        <w:ind w:left="-709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2798" w:rsidRPr="00C42798" w:rsidRDefault="00C42798" w:rsidP="00C42798">
      <w:pPr>
        <w:spacing w:after="0"/>
        <w:ind w:left="-709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2798" w:rsidRPr="00C42798" w:rsidRDefault="00C42798" w:rsidP="00C42798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</w:p>
    <w:p w:rsidR="00C42798" w:rsidRPr="00C42798" w:rsidRDefault="00C42798" w:rsidP="00C42798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государственной (итоговой) аттестации </w:t>
      </w:r>
    </w:p>
    <w:p w:rsidR="00C42798" w:rsidRPr="00C42798" w:rsidRDefault="00C42798" w:rsidP="00C42798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выпускников </w:t>
      </w:r>
      <w:r w:rsidRPr="00C4279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IX</w:t>
      </w: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 в новой форме на территории </w:t>
      </w:r>
    </w:p>
    <w:p w:rsidR="00C42798" w:rsidRPr="00C42798" w:rsidRDefault="00C42798" w:rsidP="00C42798">
      <w:pPr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 в 2013 году</w:t>
      </w:r>
      <w:bookmarkStart w:id="0" w:name="_GoBack"/>
      <w:bookmarkEnd w:id="0"/>
    </w:p>
    <w:p w:rsidR="00C42798" w:rsidRPr="00C42798" w:rsidRDefault="00C42798" w:rsidP="00C4279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2798" w:rsidRPr="00C42798" w:rsidRDefault="00C42798" w:rsidP="00C42798">
      <w:pPr>
        <w:numPr>
          <w:ilvl w:val="0"/>
          <w:numId w:val="1"/>
        </w:numPr>
        <w:spacing w:after="0" w:line="240" w:lineRule="auto"/>
        <w:ind w:left="714" w:hanging="3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положения </w:t>
      </w:r>
    </w:p>
    <w:p w:rsidR="00C42798" w:rsidRPr="00C42798" w:rsidRDefault="00C42798" w:rsidP="00C42798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2798" w:rsidRPr="00C42798" w:rsidRDefault="00C42798" w:rsidP="00C42798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(итоговая) аттестация выпускников в новой форме (далее – ГИА-9 в новой форме) на территории Московской области в 2013 году проводится по следующим общеобразовательным предметам: математика, русский язык, литература, физика, химия, география, биология, история, обществознание.</w:t>
      </w:r>
      <w:proofErr w:type="gramEnd"/>
    </w:p>
    <w:p w:rsidR="00C42798" w:rsidRPr="00C42798" w:rsidRDefault="00C42798" w:rsidP="00C427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Экзамены по русскому языку и математике являются обязательными для выпускников IX классов общеобразовательных учреждений, расположенных на территории Московской области</w:t>
      </w:r>
      <w:r w:rsidRPr="00C42798"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  <w:t xml:space="preserve">. </w:t>
      </w:r>
    </w:p>
    <w:p w:rsidR="00C42798" w:rsidRPr="00C42798" w:rsidRDefault="00C42798" w:rsidP="00C427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Экзамены по другим общеобразовательным предметам - литературе, физике, химии, географии, биологии, истории, обществознанию (далее – предметы по выбору) – выпускники сдают на  добровольной основе по своему выбору.</w:t>
      </w:r>
      <w:proofErr w:type="gramEnd"/>
    </w:p>
    <w:p w:rsidR="00C42798" w:rsidRPr="00C42798" w:rsidRDefault="00C42798" w:rsidP="00C427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proofErr w:type="gramStart"/>
      <w:r w:rsidRPr="00C4279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Выпускники </w:t>
      </w:r>
      <w:r w:rsidRPr="00C42798">
        <w:rPr>
          <w:rFonts w:ascii="Times New Roman" w:eastAsia="Times New Roman" w:hAnsi="Times New Roman" w:cs="Times New Roman"/>
          <w:sz w:val="28"/>
          <w:lang w:eastAsia="ru-RU"/>
        </w:rPr>
        <w:t xml:space="preserve">федеральных государственных общеобразовательных учреждений, негосударственных общеобразовательных учреждений; специальных (коррекционных) образовательных учреждений и специальных (коррекционных) классов в общеобразовательных учреждениях; образовательных учреждений для детей, нуждающихся в психолого-педагогической и медико-социальной помощи; специальных учебно-воспитательных учреждений закрытого типа для детей и подростков с </w:t>
      </w:r>
      <w:proofErr w:type="spellStart"/>
      <w:r w:rsidRPr="00C42798">
        <w:rPr>
          <w:rFonts w:ascii="Times New Roman" w:eastAsia="Times New Roman" w:hAnsi="Times New Roman" w:cs="Times New Roman"/>
          <w:sz w:val="28"/>
          <w:lang w:eastAsia="ru-RU"/>
        </w:rPr>
        <w:t>девиантным</w:t>
      </w:r>
      <w:proofErr w:type="spellEnd"/>
      <w:r w:rsidRPr="00C42798">
        <w:rPr>
          <w:rFonts w:ascii="Times New Roman" w:eastAsia="Times New Roman" w:hAnsi="Times New Roman" w:cs="Times New Roman"/>
          <w:sz w:val="28"/>
          <w:lang w:eastAsia="ru-RU"/>
        </w:rPr>
        <w:t xml:space="preserve"> (общественно опасным) поведением; образовательных учреждений уголовно-исполнительной системы; общеобразовательных учреждений при лечебных учреждениях;</w:t>
      </w:r>
      <w:proofErr w:type="gramEnd"/>
      <w:r w:rsidRPr="00C42798">
        <w:rPr>
          <w:rFonts w:ascii="Times New Roman" w:eastAsia="Times New Roman" w:hAnsi="Times New Roman" w:cs="Times New Roman"/>
          <w:sz w:val="28"/>
          <w:lang w:eastAsia="ru-RU"/>
        </w:rPr>
        <w:t xml:space="preserve"> обучающиеся по состоянию здоровья на дому; дети-инвалиды; дети-сироты и дети, оставшиеся без попечения родителей, принимают участие в ГИА- 9 в новой форме на добровольной основе.</w:t>
      </w:r>
    </w:p>
    <w:p w:rsidR="00C42798" w:rsidRPr="00C42798" w:rsidRDefault="00C42798" w:rsidP="00C42798">
      <w:pPr>
        <w:numPr>
          <w:ilvl w:val="3"/>
          <w:numId w:val="1"/>
        </w:numPr>
        <w:tabs>
          <w:tab w:val="left" w:pos="1260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ГИА-9 в новой форме проводится в пунктах проведения экзамена (далее – ППЭ), созданных на базе общеобразовательных учреждений. </w:t>
      </w:r>
    </w:p>
    <w:p w:rsidR="00C42798" w:rsidRPr="00C42798" w:rsidRDefault="00C42798" w:rsidP="00C427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ППЭ создаются органами местного самоуправления муниципальных образований Московской области, осуществляющими управление в сфере образования (далее – муниципальные органы управления образованием), по согласованию с территориальными экзаменационными комиссиями (далее – </w:t>
      </w: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ТЭК), осуществляющими свои полномочия на территории одного или нескольких муниципальных образований Московской области. </w:t>
      </w:r>
    </w:p>
    <w:p w:rsidR="00C42798" w:rsidRPr="00C42798" w:rsidRDefault="00C42798" w:rsidP="00C427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перечня ППЭ и распределение выпускников по ППЭ осуществляется муниципальными органами управления образованием, в том числе для проведения экзаменов по выбору в новой форме, по согласованию с ТЭК  допускается создание межшкольных ППЭ.</w:t>
      </w:r>
    </w:p>
    <w:p w:rsidR="00C42798" w:rsidRPr="00C42798" w:rsidRDefault="00C42798" w:rsidP="00C42798">
      <w:pPr>
        <w:numPr>
          <w:ilvl w:val="3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Сроки проведения ГИА-9 в новой форме устанавливаются </w:t>
      </w:r>
      <w:proofErr w:type="spellStart"/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Рособрнадзором</w:t>
      </w:r>
      <w:proofErr w:type="spellEnd"/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2798" w:rsidRPr="00C42798" w:rsidRDefault="00C42798" w:rsidP="00C42798">
      <w:pPr>
        <w:numPr>
          <w:ilvl w:val="3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Выпускники, пропустившие экзамен по причине болезни, сдают его в новой форме в резервный день в соответствии со сроками, установленными </w:t>
      </w:r>
      <w:proofErr w:type="spellStart"/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Рособрнадзором</w:t>
      </w:r>
      <w:proofErr w:type="spellEnd"/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2798" w:rsidRPr="00C42798" w:rsidRDefault="00C42798" w:rsidP="00C42798">
      <w:pPr>
        <w:numPr>
          <w:ilvl w:val="3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Выпускники, получившие на государственной (итоговой) аттестации не более двух неудовлетворительных отметок, допускаются к повторной аттестации в форме, согласованной ТЭК.</w:t>
      </w:r>
    </w:p>
    <w:p w:rsidR="00C42798" w:rsidRPr="00C42798" w:rsidRDefault="00C42798" w:rsidP="00C42798">
      <w:pPr>
        <w:numPr>
          <w:ilvl w:val="3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Организационное и технологическое сопровождение ГИА-9 в новой форме по русскому языку и математике осуществляется с использованием автоматизированной информационной системы (далее – АИС) «Экзамен» закрытого акционерного общества (далее – ЗАО) «КРОК Инкорпорейтед». </w:t>
      </w:r>
    </w:p>
    <w:p w:rsidR="00C42798" w:rsidRPr="00C42798" w:rsidRDefault="00C42798" w:rsidP="00C427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Экзамены по предметам по выбору проводятся без применения технологий автоматизированной обработки.</w:t>
      </w:r>
    </w:p>
    <w:p w:rsidR="00C42798" w:rsidRPr="00C42798" w:rsidRDefault="00C42798" w:rsidP="00C42798">
      <w:pPr>
        <w:numPr>
          <w:ilvl w:val="3"/>
          <w:numId w:val="1"/>
        </w:numPr>
        <w:tabs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 проведения экзамена осуществляют общественные наблюдатели, аккредитованные в установленном порядке, уполномоченные представители ТЭК.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2798" w:rsidRPr="00C42798" w:rsidRDefault="00C42798" w:rsidP="00C42798">
      <w:pPr>
        <w:numPr>
          <w:ilvl w:val="0"/>
          <w:numId w:val="1"/>
        </w:numPr>
        <w:spacing w:after="0" w:line="240" w:lineRule="auto"/>
        <w:ind w:left="714" w:hanging="3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Подготовка к проведению экзамена </w:t>
      </w:r>
    </w:p>
    <w:p w:rsidR="00C42798" w:rsidRPr="00C42798" w:rsidRDefault="00C42798" w:rsidP="00C42798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Руководители ППЭ назначаются приказом муниципального органа управления образованием по согласованию с ТЭК из числа сотрудников муниципальных органов управления образованием, методических структур, руководителей или заместителей руководителей общеобразовательных учреждений, а также сотрудников других образовательных учреждений, расположенных на территории муниципального образования.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и заместитель руководителя общеобразовательного учреждения не могут быть руководителями ППЭ, </w:t>
      </w:r>
      <w:proofErr w:type="gramStart"/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открытых</w:t>
      </w:r>
      <w:proofErr w:type="gramEnd"/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базе учреждения, в котором они работают.</w:t>
      </w:r>
    </w:p>
    <w:p w:rsidR="00C42798" w:rsidRPr="00C42798" w:rsidRDefault="00C42798" w:rsidP="00C427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9.</w:t>
      </w: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Состав организаторов, формируемый из числа педагогов, не работающих с </w:t>
      </w:r>
      <w:proofErr w:type="gramStart"/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экзаменуемыми</w:t>
      </w:r>
      <w:proofErr w:type="gramEnd"/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обеспечения выполнения всех процедурных моментов и соблюдения дисциплины, утверждается муниципальным органом управления образованием по согласованию с ТЭК.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Решение о количестве организаторов (один или более) в аудитории принимает муниципальный орган управления образованием по согласованию с ТЭК.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Для проведения экзаменов по общеобразовательным предметам назначаются  организаторы из числа учителей, не ведущих преподавание данных предметов и прошедшие подготовку.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Прослушивание текста изложения по русскому языку производится с использованием аудиозаписи. Организацию воспроизведения аудиозаписи осуществляет технический специалист.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 двукратное прочтение текста изложения учителем-словесником. Учитель-словесник, не работавший с </w:t>
      </w:r>
      <w:proofErr w:type="gramStart"/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экзаменуемыми</w:t>
      </w:r>
      <w:proofErr w:type="gramEnd"/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приглашается только для двукратного прочтения текста изложения.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использован</w:t>
      </w:r>
      <w:proofErr w:type="gramStart"/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диозаписи или двукратного прочтения текста изложения принимается ТЭК с обязательным информированием государственной экзаменационной комиссии Московской области и</w:t>
      </w:r>
      <w:r w:rsidRPr="00C42798">
        <w:rPr>
          <w:rFonts w:ascii="Calibri" w:eastAsia="Times New Roman" w:hAnsi="Calibri" w:cs="Times New Roman"/>
          <w:sz w:val="28"/>
          <w:szCs w:val="28"/>
          <w:highlight w:val="yellow"/>
          <w:lang w:eastAsia="ru-RU"/>
        </w:rPr>
        <w:t xml:space="preserve"> </w:t>
      </w: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Регионального центра обработки информации</w:t>
      </w:r>
      <w:r w:rsidRPr="00C42798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бюджетного образовательного учреждения высшего профессионального образования Московской области «Академия социального управления» (далее – РЦОИ).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При проведении экзамена используются аудитории, расположенные на одном этаже или в одном крыле здания. 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2798" w:rsidRPr="00C42798" w:rsidRDefault="00C42798" w:rsidP="00C42798">
      <w:pPr>
        <w:numPr>
          <w:ilvl w:val="0"/>
          <w:numId w:val="1"/>
        </w:numPr>
        <w:spacing w:after="0" w:line="240" w:lineRule="auto"/>
        <w:ind w:left="714" w:hanging="3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экзамена</w:t>
      </w:r>
    </w:p>
    <w:p w:rsidR="00C42798" w:rsidRPr="00C42798" w:rsidRDefault="00C42798" w:rsidP="00C42798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Материалы для проведения экзамена доставляются в ППЭ накануне или в день проведения экзамена уполномоченным представителем ТЭК и передаются руководителю ППЭ по акту. 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Экзамен начинается в 10.00 по московскому времени.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Время, затраченное на проверку регистрационных данных участника экзамена, комплектности именных бланков ответов и чтение аудиторным организатором инструкции по выполнению экзаменационной работы, в общее время экзамена не включается. Время начала и окончания экзамена записывается на доске.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17.</w:t>
      </w: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Руководитель ППЭ выдает организаторам пакеты с экзаменационными материалами не позднее, чем за 45 минут до начала экзамена.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18.</w:t>
      </w: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Запуск участников экзамена и рассадка их в аудитории осуществляются не ранее, чем за 15 минут до начала экзамена. 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19.</w:t>
      </w: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Участники экзамена, завершившие выполнение экзаменационной работы досрочно (не позднее, чем за 15 минут до окончания экзамена), сдают её организатору и покидают аудиторию.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20.</w:t>
      </w: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По окончании экзамена организатор собирает у участников экзамена бланки ответов и другие материалы, заполняет протокол проведения экзамена в аудитории, упаковывает бланки ответов в пакет в присутствии участников экзамена. 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21.</w:t>
      </w: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Организатор передает пакет с бланками ответов и другие экзаменационные материалы руководителю ППЭ. 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Руководитель ППЭ проверяет комплектность, формирует пакет документов руководителя ППЭ и передает по акту приема-передачи уполномоченному представителю ТЭК опечатанные комплекты экзаменационных материалов для отправки в РЦОИ.</w:t>
      </w:r>
    </w:p>
    <w:p w:rsidR="00C42798" w:rsidRPr="00C42798" w:rsidRDefault="00C42798" w:rsidP="00C427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2798" w:rsidRPr="00C42798" w:rsidRDefault="00C42798" w:rsidP="00C42798">
      <w:pPr>
        <w:numPr>
          <w:ilvl w:val="0"/>
          <w:numId w:val="1"/>
        </w:numPr>
        <w:tabs>
          <w:tab w:val="num" w:pos="0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и обработка материалов</w:t>
      </w:r>
    </w:p>
    <w:p w:rsidR="00C42798" w:rsidRPr="00C42798" w:rsidRDefault="00C42798" w:rsidP="00C427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Прием и обработка экзаменационных материалов осуществляется в РЦОИ в день проведения экзамена. 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Уточнение матрицы правильных ответов на задания части «В» экзаменационных работ и шкалы перевода первичного балла в отметку по пятибалльной шкале производится членами экспертной комиссии.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и сроки работы экспертной комиссии по каждому общеобразовательному предмету определяется председателем предметной комиссии ГЭК по согласованию с руководителем РЦОИ.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</w:t>
      </w: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Проверка заданий частей «А» и «В» экзаменационных работ по русскому языку и математике производится автоматизировано в РЦОИ.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частей «А» и «В» экзаменационных работ по предметам по выбору осуществляется территориальной предметной комиссией (далее </w:t>
      </w:r>
      <w:proofErr w:type="gramStart"/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C4279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</w:t>
      </w:r>
      <w:proofErr w:type="gramEnd"/>
      <w:r w:rsidRPr="00C4279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ПК).</w:t>
      </w:r>
    </w:p>
    <w:p w:rsidR="00C42798" w:rsidRPr="00C42798" w:rsidRDefault="00C42798" w:rsidP="00C427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</w:t>
      </w: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Проверка заданий с развернутым ответом по всем общеобразовательным предметам, по которым проводится ГИА-9 в новой форме, осуществляется </w:t>
      </w:r>
      <w:r w:rsidRPr="00C4279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ТПК.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27.</w:t>
      </w: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Бланки проверки части «С» экзаменационных работ по русскому языку и математике тиражируются в РЦОИ и распределяются между экспертами ТПК случайным образом. Количество бланков, направляемых на проверку в ТПК, определяется пропорционально количеству участников экзамена на территории данного муниципального образования.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Проверка каждой экзаменационной работы осуществляется двумя экспертами в сроки, определяемые государственной экзаменационной комиссией Московской области. 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</w:t>
      </w: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Бланки проверки экзаменационных работ по русскому языку и математике направляются в РЦОИ.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30.</w:t>
      </w: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РЦОИ производит обработку бланков проверки экзаменационных работ по русскому языку и математике, осуществляет перевод первичного балла в отметку по пятибалльной шкале и формирует протоколы результатов экзаменов.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31.</w:t>
      </w: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целях </w:t>
      </w:r>
      <w:proofErr w:type="gramStart"/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 объективности проверки экзаменационных работ участников</w:t>
      </w:r>
      <w:proofErr w:type="gramEnd"/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ГИА-9 в новой форме по согласованному решению государственной экзаменационной комиссии Московской области возможна перепроверка отдельных экзаменационных работ экспертами региональных предметных комиссий государственной экзаменационной комиссии Московской области.</w:t>
      </w:r>
    </w:p>
    <w:p w:rsidR="00C42798" w:rsidRPr="00C42798" w:rsidRDefault="00C42798" w:rsidP="00C42798">
      <w:pPr>
        <w:tabs>
          <w:tab w:val="left" w:pos="567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32.</w:t>
      </w: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В установленные сроки директор общеобразовательного учреждения получает в муниципальном органе управления образованием протоколы результатов экзаменов, утвержденные председателем (заместителем председателя) ТЭК. </w:t>
      </w:r>
    </w:p>
    <w:p w:rsidR="00C42798" w:rsidRPr="00C42798" w:rsidRDefault="00C42798" w:rsidP="00C42798">
      <w:pPr>
        <w:tabs>
          <w:tab w:val="left" w:pos="567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2798" w:rsidRPr="00C42798" w:rsidRDefault="00C42798" w:rsidP="00C42798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Хранение экзаменационных материалов</w:t>
      </w:r>
    </w:p>
    <w:p w:rsidR="00C42798" w:rsidRPr="00C42798" w:rsidRDefault="00C42798" w:rsidP="00C427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33. Бланки ответов после обработки в РЦОИ передаются на хранение в муниципальные органы управления образованием.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34. Контрольные измерительные материалы и черновики после проведения экзамена хранятся в муниципальных органах управления образованием, или по решению муниципальных органов управления образованием передаются на хранение в общеобразовательное учреждение.</w:t>
      </w:r>
    </w:p>
    <w:p w:rsidR="00C42798" w:rsidRPr="00C42798" w:rsidRDefault="00C42798" w:rsidP="00C427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2798" w:rsidRPr="00C42798" w:rsidRDefault="00C42798" w:rsidP="00C42798">
      <w:pPr>
        <w:numPr>
          <w:ilvl w:val="0"/>
          <w:numId w:val="1"/>
        </w:numPr>
        <w:spacing w:after="0" w:line="240" w:lineRule="auto"/>
        <w:ind w:firstLine="34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и рассмотрение апелляций по процедуре проведения экзамена </w:t>
      </w:r>
    </w:p>
    <w:p w:rsidR="00C42798" w:rsidRPr="00C42798" w:rsidRDefault="00C42798" w:rsidP="00C427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35. Апелляция о нарушении процедуры проведения экзамена подается выпускником непосредственно в день проведения экзамена до выхода из ППЭ руководителю ППЭ или уполномоченному представителю ТЭК. 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36. Руководитель ППЭ или уполномоченный представитель ТЭК создает комиссию по проверке изложенных фактов и организует проведение служебного расследования. Результаты служебного расследования оформляются в форме заключения, которое вместе с апелляцией и другими материалами передается в территориальную конфликтную комиссию     (далее – ТКК). Передача апелляции о нарушении процедуры проведения экзамена в ТКК осуществляется уполномоченным представителем ТЭК в день проведения экзамена.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37. Апелляция рассматривается не позднее, чем в течение двух рабочих дней с момента ее подачи.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38. При рассмотрении апелляции о нарушении процедуры проведения экзамена ТКК исследует материалы служебного расследования и выносит одно из решений: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left="416" w:firstLine="30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об отклонении апелляции;</w:t>
      </w:r>
    </w:p>
    <w:p w:rsidR="00C42798" w:rsidRPr="00C42798" w:rsidRDefault="00C42798" w:rsidP="00C42798">
      <w:pPr>
        <w:spacing w:after="0" w:line="240" w:lineRule="auto"/>
        <w:ind w:left="416" w:firstLine="30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об удовлетворении апелляции. </w:t>
      </w:r>
    </w:p>
    <w:p w:rsidR="00C42798" w:rsidRPr="00C42798" w:rsidRDefault="00C42798" w:rsidP="00C42798">
      <w:pPr>
        <w:spacing w:after="0" w:line="240" w:lineRule="auto"/>
        <w:ind w:firstLine="4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последнем случае выпускнику предоставляется возможность сдать экзамен по соответствующему общеобразовательному предмету в резервные дни.</w:t>
      </w:r>
    </w:p>
    <w:p w:rsidR="00C42798" w:rsidRPr="00C42798" w:rsidRDefault="00C42798" w:rsidP="00C427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39. ТКК в день заседания комиссии доводит решение </w:t>
      </w:r>
      <w:proofErr w:type="gramStart"/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42798" w:rsidRPr="00C42798" w:rsidRDefault="00C42798" w:rsidP="00C427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- ТЭК;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РЦОИ в установленном порядке;</w:t>
      </w:r>
    </w:p>
    <w:p w:rsidR="00C42798" w:rsidRPr="00C42798" w:rsidRDefault="00C42798" w:rsidP="00C42798">
      <w:pPr>
        <w:spacing w:after="0" w:line="240" w:lineRule="auto"/>
        <w:ind w:left="36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апеллянта через руководителя общеобразовательного учреждения.  </w:t>
      </w:r>
    </w:p>
    <w:p w:rsidR="00C42798" w:rsidRPr="00C42798" w:rsidRDefault="00C42798" w:rsidP="00C42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2798" w:rsidRPr="00C42798" w:rsidRDefault="00C42798" w:rsidP="00C42798">
      <w:pPr>
        <w:numPr>
          <w:ilvl w:val="0"/>
          <w:numId w:val="1"/>
        </w:numPr>
        <w:spacing w:after="0" w:line="240" w:lineRule="auto"/>
        <w:ind w:firstLine="20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 и рассмотрение апелляций о несогласии с выставленными отметками</w:t>
      </w:r>
    </w:p>
    <w:p w:rsidR="00C42798" w:rsidRPr="00C42798" w:rsidRDefault="00C42798" w:rsidP="00C427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40. Апелляция о несогласии с выставленными отметками подается выпускником в ТКК в течение двух рабочих дней после объявления результатов экзамена. 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41. Апелляции о несогласии с выставленными отметками рассматриваются ТКК не более четырех рабочих дней с момента ее подачи в соответствии с инструкцией для ТКК.</w:t>
      </w:r>
    </w:p>
    <w:p w:rsidR="00C42798" w:rsidRPr="00C42798" w:rsidRDefault="00C42798" w:rsidP="00C427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42. </w:t>
      </w:r>
      <w:r w:rsidRPr="00C4279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 xml:space="preserve">Материалы удовлетворенных </w:t>
      </w: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>апелляций по русскому языку и математике передаются в РЦОИ.</w:t>
      </w:r>
    </w:p>
    <w:p w:rsidR="00C42798" w:rsidRPr="00C42798" w:rsidRDefault="00C42798" w:rsidP="00C427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43.</w:t>
      </w:r>
      <w:r w:rsidRPr="00C4279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Апелляции выпускников, не согласных с решением ТКК, передаются председателем ТКК в конфликтную комиссию Московской области. Срок подачи апелляций в конфликтную комиссию Московской области составляет не более двух дней после официального объявления решения ТКК.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2798" w:rsidRPr="00C42798" w:rsidRDefault="00C42798" w:rsidP="00C42798">
      <w:pPr>
        <w:numPr>
          <w:ilvl w:val="0"/>
          <w:numId w:val="1"/>
        </w:numPr>
        <w:tabs>
          <w:tab w:val="left" w:pos="1440"/>
        </w:tabs>
        <w:spacing w:after="0" w:line="240" w:lineRule="auto"/>
        <w:ind w:firstLine="49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Ответственность лиц, привлекаемых к проведению ГИА-9 в новой форме</w:t>
      </w: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2798" w:rsidRPr="00C42798" w:rsidRDefault="00C42798" w:rsidP="00C4279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9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44.</w:t>
      </w:r>
      <w:r w:rsidRPr="00C4279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  <w:t>Лица, участвующие в организации и проведении ГИА-9, как должностные лица, исполняющие организационно - распорядительные функции в государственных и муниципальных учреждениях, несут ответственность в соответствии с законодательством Российской Федерации за ненадлежащее выполнение своих обязанностей и злоупотребление служебным положением.</w:t>
      </w:r>
    </w:p>
    <w:p w:rsidR="00C42798" w:rsidRPr="00C42798" w:rsidRDefault="00C42798" w:rsidP="00C42798">
      <w:pPr>
        <w:rPr>
          <w:rFonts w:ascii="Calibri" w:eastAsia="Times New Roman" w:hAnsi="Calibri" w:cs="Times New Roman"/>
          <w:lang w:eastAsia="ru-RU"/>
        </w:rPr>
      </w:pPr>
    </w:p>
    <w:p w:rsidR="00AA6E7D" w:rsidRDefault="00AA6E7D"/>
    <w:sectPr w:rsidR="00AA6E7D" w:rsidSect="00751D8A">
      <w:headerReference w:type="default" r:id="rId6"/>
      <w:footerReference w:type="even" r:id="rId7"/>
      <w:footerReference w:type="default" r:id="rId8"/>
      <w:pgSz w:w="11906" w:h="16838" w:code="9"/>
      <w:pgMar w:top="567" w:right="851" w:bottom="737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D8A" w:rsidRDefault="00C42798" w:rsidP="00751D8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51D8A" w:rsidRDefault="00C42798" w:rsidP="00751D8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D8A" w:rsidRDefault="00C42798" w:rsidP="00751D8A">
    <w:pPr>
      <w:pStyle w:val="a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D8A" w:rsidRDefault="00C42798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751D8A" w:rsidRDefault="00C4279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26DAB"/>
    <w:multiLevelType w:val="hybridMultilevel"/>
    <w:tmpl w:val="CB309616"/>
    <w:lvl w:ilvl="0" w:tplc="04190013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798"/>
    <w:rsid w:val="00AA6E7D"/>
    <w:rsid w:val="00C4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42798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4">
    <w:name w:val="Нижний колонтитул Знак"/>
    <w:basedOn w:val="a0"/>
    <w:link w:val="a3"/>
    <w:rsid w:val="00C42798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C42798"/>
  </w:style>
  <w:style w:type="paragraph" w:styleId="a6">
    <w:name w:val="header"/>
    <w:basedOn w:val="a"/>
    <w:link w:val="a7"/>
    <w:uiPriority w:val="99"/>
    <w:rsid w:val="00C42798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C42798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42798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4">
    <w:name w:val="Нижний колонтитул Знак"/>
    <w:basedOn w:val="a0"/>
    <w:link w:val="a3"/>
    <w:rsid w:val="00C42798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C42798"/>
  </w:style>
  <w:style w:type="paragraph" w:styleId="a6">
    <w:name w:val="header"/>
    <w:basedOn w:val="a"/>
    <w:link w:val="a7"/>
    <w:uiPriority w:val="99"/>
    <w:rsid w:val="00C42798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C4279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1806</Words>
  <Characters>10296</Characters>
  <Application>Microsoft Office Word</Application>
  <DocSecurity>0</DocSecurity>
  <Lines>85</Lines>
  <Paragraphs>24</Paragraphs>
  <ScaleCrop>false</ScaleCrop>
  <Company/>
  <LinksUpToDate>false</LinksUpToDate>
  <CharactersWithSpaces>12078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2013-03-13T08:06:00Z</dcterms:created>
  <dcterms:modified xsi:type="dcterms:W3CDTF">2013-03-13T08:07:00Z</dcterms:modified>
</cp:coreProperties>
</file>